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5FA15" w14:textId="486946C0" w:rsidR="0098725A" w:rsidRDefault="0098725A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Segoe UI" w:hAnsi="Segoe UI" w:cs="Segoe UI"/>
          <w:color w:val="181E33"/>
          <w:sz w:val="21"/>
          <w:szCs w:val="21"/>
        </w:rPr>
        <w:t xml:space="preserve">7.2 </w:t>
      </w:r>
      <w:r>
        <w:rPr>
          <w:rFonts w:ascii="Segoe UI" w:hAnsi="Segoe UI" w:cs="Segoe UI"/>
          <w:color w:val="181E33"/>
          <w:sz w:val="21"/>
          <w:szCs w:val="21"/>
        </w:rPr>
        <w:t>图像文件压缩。使用</w:t>
      </w:r>
      <w:r>
        <w:rPr>
          <w:rFonts w:ascii="Segoe UI" w:hAnsi="Segoe UI" w:cs="Segoe UI"/>
          <w:color w:val="181E33"/>
          <w:sz w:val="21"/>
          <w:szCs w:val="21"/>
        </w:rPr>
        <w:t xml:space="preserve"> PIL</w:t>
      </w:r>
      <w:r>
        <w:rPr>
          <w:rFonts w:ascii="Segoe UI" w:hAnsi="Segoe UI" w:cs="Segoe UI"/>
          <w:color w:val="181E33"/>
          <w:sz w:val="21"/>
          <w:szCs w:val="21"/>
        </w:rPr>
        <w:t>库对图片进行等比例压缩，无论压缩前文件大小如何，压缩后文件小于</w:t>
      </w:r>
      <w:r>
        <w:rPr>
          <w:rFonts w:ascii="Segoe UI" w:hAnsi="Segoe UI" w:cs="Segoe UI"/>
          <w:color w:val="181E33"/>
          <w:sz w:val="21"/>
          <w:szCs w:val="21"/>
        </w:rPr>
        <w:t>10KB</w:t>
      </w:r>
      <w:r>
        <w:rPr>
          <w:rFonts w:ascii="Segoe UI" w:hAnsi="Segoe UI" w:cs="Segoe UI"/>
          <w:color w:val="181E33"/>
          <w:sz w:val="21"/>
          <w:szCs w:val="21"/>
        </w:rPr>
        <w:t>。</w:t>
      </w:r>
    </w:p>
    <w:p w14:paraId="78B675CA" w14:textId="1BF92529" w:rsidR="00837E22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 w:rsidRPr="00837E22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7FB0A325" wp14:editId="3F3B866D">
            <wp:extent cx="5274310" cy="1618615"/>
            <wp:effectExtent l="0" t="0" r="2540" b="635"/>
            <wp:docPr id="7398156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3534" w14:textId="44E2289A" w:rsidR="00837E22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 w:rsidRPr="00837E22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34ECE458" wp14:editId="6D59AE76">
            <wp:extent cx="5274310" cy="4053205"/>
            <wp:effectExtent l="0" t="0" r="2540" b="4445"/>
            <wp:docPr id="10239515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C878" w14:textId="1E509DF8" w:rsidR="00837E22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 w:rsidRPr="00837E22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4A2A4D7F" wp14:editId="683D9A2D">
            <wp:extent cx="2903855" cy="533400"/>
            <wp:effectExtent l="0" t="0" r="0" b="0"/>
            <wp:docPr id="4105973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43F" w14:textId="6BA1EC5D" w:rsidR="00837E22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 w:rsidRPr="00837E22">
        <w:rPr>
          <w:rFonts w:ascii="Segoe UI" w:hAnsi="Segoe UI" w:cs="Segoe UI"/>
          <w:noProof/>
          <w:color w:val="181E33"/>
          <w:sz w:val="21"/>
          <w:szCs w:val="21"/>
        </w:rPr>
        <w:lastRenderedPageBreak/>
        <w:drawing>
          <wp:inline distT="0" distB="0" distL="0" distR="0" wp14:anchorId="1F7FDAEE" wp14:editId="689D15C9">
            <wp:extent cx="5274310" cy="4053205"/>
            <wp:effectExtent l="0" t="0" r="2540" b="4445"/>
            <wp:docPr id="19082428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9564" w14:textId="323EB367" w:rsidR="00837E22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 w:hint="eastAsia"/>
          <w:color w:val="181E33"/>
          <w:sz w:val="21"/>
          <w:szCs w:val="21"/>
        </w:rPr>
      </w:pPr>
      <w:r w:rsidRPr="00837E22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7F9F5A5C" wp14:editId="7F74349C">
            <wp:extent cx="5274310" cy="1214755"/>
            <wp:effectExtent l="0" t="0" r="2540" b="4445"/>
            <wp:docPr id="13454004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AFB2" w14:textId="77777777" w:rsidR="00837E22" w:rsidRDefault="0098725A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Segoe UI" w:hAnsi="Segoe UI" w:cs="Segoe UI"/>
          <w:color w:val="181E33"/>
          <w:sz w:val="21"/>
          <w:szCs w:val="21"/>
        </w:rPr>
        <w:t xml:space="preserve">7.3 </w:t>
      </w:r>
      <w:r>
        <w:rPr>
          <w:rFonts w:ascii="Segoe UI" w:hAnsi="Segoe UI" w:cs="Segoe UI"/>
          <w:color w:val="181E33"/>
          <w:sz w:val="21"/>
          <w:szCs w:val="21"/>
        </w:rPr>
        <w:t>中文字符画。参考实例</w:t>
      </w:r>
      <w:r>
        <w:rPr>
          <w:rFonts w:ascii="Segoe UI" w:hAnsi="Segoe UI" w:cs="Segoe UI"/>
          <w:color w:val="181E33"/>
          <w:sz w:val="21"/>
          <w:szCs w:val="21"/>
        </w:rPr>
        <w:t xml:space="preserve"> 12</w:t>
      </w:r>
      <w:r>
        <w:rPr>
          <w:rFonts w:ascii="Segoe UI" w:hAnsi="Segoe UI" w:cs="Segoe UI"/>
          <w:color w:val="181E33"/>
          <w:sz w:val="21"/>
          <w:szCs w:val="21"/>
        </w:rPr>
        <w:t>，编写程序合理选取中文字符构造字</w:t>
      </w:r>
    </w:p>
    <w:p w14:paraId="57796682" w14:textId="15C902F8" w:rsidR="00837E22" w:rsidRDefault="0098725A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Segoe UI" w:hAnsi="Segoe UI" w:cs="Segoe UI"/>
          <w:color w:val="181E33"/>
          <w:sz w:val="21"/>
          <w:szCs w:val="21"/>
        </w:rPr>
        <w:t>符表，生成中文字符画。</w:t>
      </w:r>
    </w:p>
    <w:p w14:paraId="3E47DC8F" w14:textId="675E6E87" w:rsidR="0098725A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Segoe UI" w:hAnsi="Segoe UI" w:cs="Segoe UI"/>
          <w:noProof/>
          <w:color w:val="181E33"/>
          <w:sz w:val="21"/>
          <w:szCs w:val="21"/>
        </w:rPr>
        <w:lastRenderedPageBreak/>
        <w:drawing>
          <wp:inline distT="0" distB="0" distL="0" distR="0" wp14:anchorId="2CC32110" wp14:editId="4C2A246E">
            <wp:extent cx="5274310" cy="3839210"/>
            <wp:effectExtent l="0" t="0" r="2540" b="8890"/>
            <wp:docPr id="33927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E22">
        <w:rPr>
          <w:rFonts w:ascii="Segoe UI" w:hAnsi="Segoe UI" w:cs="Segoe UI"/>
          <w:noProof/>
          <w:color w:val="181E33"/>
          <w:sz w:val="21"/>
          <w:szCs w:val="21"/>
        </w:rPr>
        <w:lastRenderedPageBreak/>
        <w:drawing>
          <wp:inline distT="0" distB="0" distL="0" distR="0" wp14:anchorId="3E09AD21" wp14:editId="134D1FC5">
            <wp:extent cx="5274310" cy="5748020"/>
            <wp:effectExtent l="0" t="0" r="2540" b="5080"/>
            <wp:docPr id="4451238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C5E9" w14:textId="3A20BECE" w:rsidR="00837E22" w:rsidRDefault="00837E22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 w:hint="eastAsia"/>
          <w:color w:val="181E33"/>
          <w:sz w:val="21"/>
          <w:szCs w:val="21"/>
        </w:rPr>
      </w:pPr>
      <w:r w:rsidRPr="00837E22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28B2A5CC" wp14:editId="7BE277F4">
            <wp:extent cx="3030855" cy="2776855"/>
            <wp:effectExtent l="0" t="0" r="0" b="4445"/>
            <wp:docPr id="8558346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2733" w14:textId="77777777" w:rsidR="0098725A" w:rsidRDefault="0098725A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Segoe UI" w:hAnsi="Segoe UI" w:cs="Segoe UI"/>
          <w:color w:val="181E33"/>
          <w:sz w:val="21"/>
          <w:szCs w:val="21"/>
        </w:rPr>
        <w:lastRenderedPageBreak/>
        <w:t>7.4 CSV</w:t>
      </w:r>
      <w:r>
        <w:rPr>
          <w:rFonts w:ascii="Segoe UI" w:hAnsi="Segoe UI" w:cs="Segoe UI"/>
          <w:color w:val="181E33"/>
          <w:sz w:val="21"/>
          <w:szCs w:val="21"/>
        </w:rPr>
        <w:t>解析。改编实例</w:t>
      </w:r>
      <w:r>
        <w:rPr>
          <w:rFonts w:ascii="Segoe UI" w:hAnsi="Segoe UI" w:cs="Segoe UI"/>
          <w:color w:val="181E33"/>
          <w:sz w:val="21"/>
          <w:szCs w:val="21"/>
        </w:rPr>
        <w:t>14</w:t>
      </w:r>
      <w:r>
        <w:rPr>
          <w:rFonts w:ascii="Segoe UI" w:hAnsi="Segoe UI" w:cs="Segoe UI"/>
          <w:color w:val="181E33"/>
          <w:sz w:val="21"/>
          <w:szCs w:val="21"/>
        </w:rPr>
        <w:t>，使得对</w:t>
      </w:r>
      <w:r>
        <w:rPr>
          <w:rFonts w:ascii="Segoe UI" w:hAnsi="Segoe UI" w:cs="Segoe UI"/>
          <w:color w:val="181E33"/>
          <w:sz w:val="21"/>
          <w:szCs w:val="21"/>
        </w:rPr>
        <w:t>CSV</w:t>
      </w:r>
      <w:r>
        <w:rPr>
          <w:rFonts w:ascii="Segoe UI" w:hAnsi="Segoe UI" w:cs="Segoe UI"/>
          <w:color w:val="181E33"/>
          <w:sz w:val="21"/>
          <w:szCs w:val="21"/>
        </w:rPr>
        <w:t>的转换能够识别并保留数据内部的逗号。</w:t>
      </w:r>
    </w:p>
    <w:p w14:paraId="1BBF2F92" w14:textId="36F736D4" w:rsidR="007149EF" w:rsidRDefault="007149EF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 w:rsidRPr="007149EF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4D6F3A9F" wp14:editId="7DDF3777">
            <wp:extent cx="5274310" cy="2369185"/>
            <wp:effectExtent l="0" t="0" r="2540" b="0"/>
            <wp:docPr id="18242623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4B1A" w14:textId="0E8B22E6" w:rsidR="007149EF" w:rsidRDefault="007149EF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 w:rsidRPr="007149EF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192ED8B5" wp14:editId="1ED939CD">
            <wp:extent cx="3437255" cy="630555"/>
            <wp:effectExtent l="0" t="0" r="0" b="0"/>
            <wp:docPr id="16707517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93D2" w14:textId="38505BD1" w:rsidR="007149EF" w:rsidRDefault="007149EF" w:rsidP="0098725A">
      <w:pPr>
        <w:pStyle w:val="a3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 w:hint="eastAsia"/>
          <w:color w:val="181E33"/>
          <w:sz w:val="21"/>
          <w:szCs w:val="21"/>
        </w:rPr>
      </w:pPr>
      <w:r w:rsidRPr="007149EF">
        <w:rPr>
          <w:rFonts w:ascii="Segoe UI" w:hAnsi="Segoe UI" w:cs="Segoe UI"/>
          <w:noProof/>
          <w:color w:val="181E33"/>
          <w:sz w:val="21"/>
          <w:szCs w:val="21"/>
        </w:rPr>
        <w:drawing>
          <wp:inline distT="0" distB="0" distL="0" distR="0" wp14:anchorId="411607C6" wp14:editId="013062F1">
            <wp:extent cx="4707255" cy="1887855"/>
            <wp:effectExtent l="0" t="0" r="0" b="0"/>
            <wp:docPr id="9570204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82AA1" w14:textId="77777777" w:rsidR="0027164A" w:rsidRDefault="0027164A"/>
    <w:sectPr w:rsidR="002716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64A"/>
    <w:rsid w:val="0027164A"/>
    <w:rsid w:val="007149EF"/>
    <w:rsid w:val="00837E22"/>
    <w:rsid w:val="00987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C177C"/>
  <w15:chartTrackingRefBased/>
  <w15:docId w15:val="{1AC1E8DB-241D-4B68-8028-73EA85C93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872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4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2891862456@qq.com</dc:creator>
  <cp:keywords/>
  <dc:description/>
  <cp:lastModifiedBy>2891862456@qq.com</cp:lastModifiedBy>
  <cp:revision>4</cp:revision>
  <dcterms:created xsi:type="dcterms:W3CDTF">2023-11-12T12:42:00Z</dcterms:created>
  <dcterms:modified xsi:type="dcterms:W3CDTF">2023-11-14T12:10:00Z</dcterms:modified>
</cp:coreProperties>
</file>